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2C37" w:rsidRDefault="00BB459D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</w:p>
    <w:p w:rsidR="009C2C37" w:rsidRDefault="00BB459D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9C2C37" w:rsidRDefault="009C2C37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9C2C37" w:rsidRDefault="00BB459D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9C2C37" w:rsidRDefault="00BB459D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9089" w:type="dxa"/>
        <w:jc w:val="center"/>
        <w:tblInd w:w="302" w:type="dxa"/>
        <w:tblLayout w:type="fixed"/>
        <w:tblLook w:val="04A0"/>
      </w:tblPr>
      <w:tblGrid>
        <w:gridCol w:w="1377"/>
        <w:gridCol w:w="5286"/>
        <w:gridCol w:w="2426"/>
      </w:tblGrid>
      <w:tr w:rsidR="001079F4" w:rsidTr="00612673">
        <w:trPr>
          <w:trHeight w:val="576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F4" w:rsidRDefault="001079F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准入资质大类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F4" w:rsidRDefault="001079F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准入资质具体内容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9F4" w:rsidRDefault="001079F4" w:rsidP="001079F4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  <w:szCs w:val="24"/>
              </w:rPr>
            </w:pPr>
            <w:r w:rsidRPr="003E200A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供应商应答情况</w:t>
            </w:r>
          </w:p>
        </w:tc>
      </w:tr>
      <w:tr w:rsidR="001079F4" w:rsidTr="00612673">
        <w:trPr>
          <w:trHeight w:val="312"/>
          <w:jc w:val="center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一、合法性及诚信要求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1.在中华人民共和国境内注册的、具有独立承担民事责任能力的法人。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9F4" w:rsidTr="00612673">
        <w:trPr>
          <w:trHeight w:val="546"/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2.在最近三年内的经营活动中没有行贿等重大违法记录。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9F4" w:rsidTr="00612673">
        <w:trPr>
          <w:trHeight w:val="907"/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9F4" w:rsidTr="00612673">
        <w:trPr>
          <w:trHeight w:val="821"/>
          <w:jc w:val="center"/>
        </w:trPr>
        <w:tc>
          <w:tcPr>
            <w:tcW w:w="1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二、财务能力要求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F4" w:rsidRDefault="001079F4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1.具有足够的经济实力：利润表中的“净利润”，近</w:t>
            </w:r>
            <w:r>
              <w:rPr>
                <w:rFonts w:ascii="仿宋" w:eastAsia="仿宋" w:hAnsi="仿宋" w:hint="eastAsia"/>
                <w:sz w:val="24"/>
              </w:rPr>
              <w:t>五年</w:t>
            </w:r>
            <w:r>
              <w:rPr>
                <w:rFonts w:ascii="仿宋" w:eastAsia="仿宋" w:hAnsi="仿宋"/>
                <w:sz w:val="24"/>
              </w:rPr>
              <w:t>内至少</w:t>
            </w:r>
            <w:r>
              <w:rPr>
                <w:rFonts w:ascii="仿宋" w:eastAsia="仿宋" w:hAnsi="仿宋" w:hint="eastAsia"/>
                <w:sz w:val="24"/>
              </w:rPr>
              <w:t>三</w:t>
            </w:r>
            <w:r>
              <w:rPr>
                <w:rFonts w:ascii="仿宋" w:eastAsia="仿宋" w:hAnsi="仿宋"/>
                <w:sz w:val="24"/>
              </w:rPr>
              <w:t>年不为负数。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9F4" w:rsidRDefault="001079F4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1079F4" w:rsidTr="00612673">
        <w:trPr>
          <w:trHeight w:val="705"/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F4" w:rsidRDefault="001079F4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2.有依法缴纳税收的良好记录，提供近一年内不少于3个月的依法缴纳税收的证明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9F4" w:rsidRDefault="001079F4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1079F4" w:rsidTr="00612673">
        <w:trPr>
          <w:trHeight w:val="927"/>
          <w:jc w:val="center"/>
        </w:trPr>
        <w:tc>
          <w:tcPr>
            <w:tcW w:w="1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F4" w:rsidRDefault="001079F4">
            <w:pPr>
              <w:widowControl/>
              <w:jc w:val="left"/>
              <w:textAlignment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3.有依法缴纳社会保障资金的良好记录，提供近一年内不少于3个月的依法缴纳社会保险的证明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9F4" w:rsidRDefault="001079F4">
            <w:pPr>
              <w:widowControl/>
              <w:jc w:val="left"/>
              <w:textAlignment w:val="center"/>
              <w:rPr>
                <w:rFonts w:ascii="仿宋" w:eastAsia="仿宋" w:hAnsi="仿宋"/>
                <w:sz w:val="24"/>
              </w:rPr>
            </w:pPr>
          </w:p>
        </w:tc>
      </w:tr>
      <w:tr w:rsidR="001079F4" w:rsidTr="00612673">
        <w:trPr>
          <w:trHeight w:val="575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三、其他要求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1.供应商能够开具增值税专用发票。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079F4" w:rsidTr="00612673">
        <w:trPr>
          <w:trHeight w:val="836"/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F4" w:rsidRDefault="001079F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供应商应在辽宁省沈阳市和锦州市有稳定的资源交付能力，</w:t>
            </w:r>
            <w:r>
              <w:rPr>
                <w:rFonts w:ascii="仿宋" w:eastAsia="仿宋" w:hAnsi="仿宋"/>
                <w:sz w:val="24"/>
              </w:rPr>
              <w:t>具有良好的合理的</w:t>
            </w:r>
            <w:r>
              <w:rPr>
                <w:rFonts w:ascii="仿宋" w:eastAsia="仿宋" w:hAnsi="仿宋" w:hint="eastAsia"/>
                <w:sz w:val="24"/>
              </w:rPr>
              <w:t>技术</w:t>
            </w:r>
            <w:r>
              <w:rPr>
                <w:rFonts w:ascii="仿宋" w:eastAsia="仿宋" w:hAnsi="仿宋"/>
                <w:sz w:val="24"/>
              </w:rPr>
              <w:t>人员结构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9F4" w:rsidRDefault="001079F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1079F4" w:rsidTr="00612673">
        <w:trPr>
          <w:trHeight w:val="836"/>
          <w:jc w:val="center"/>
        </w:trPr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9F4" w:rsidRDefault="001079F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9F4" w:rsidRDefault="00D4375E">
            <w:pPr>
              <w:widowControl/>
              <w:jc w:val="left"/>
              <w:rPr>
                <w:rFonts w:ascii="仿宋" w:eastAsia="仿宋" w:hAnsi="仿宋" w:cs="宋体"/>
                <w:color w:val="10000A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 w:rsidR="001079F4">
              <w:rPr>
                <w:rFonts w:ascii="仿宋" w:eastAsia="仿宋" w:hAnsi="仿宋" w:hint="eastAsia"/>
                <w:sz w:val="24"/>
              </w:rPr>
              <w:t>.供应商具有在大数据</w:t>
            </w:r>
            <w:r w:rsidR="000E19F1">
              <w:rPr>
                <w:rFonts w:ascii="仿宋" w:eastAsia="仿宋" w:hAnsi="仿宋" w:hint="eastAsia"/>
                <w:sz w:val="24"/>
              </w:rPr>
              <w:t>平台</w:t>
            </w:r>
            <w:r w:rsidR="001079F4">
              <w:rPr>
                <w:rFonts w:ascii="仿宋" w:eastAsia="仿宋" w:hAnsi="仿宋" w:hint="eastAsia"/>
                <w:sz w:val="24"/>
              </w:rPr>
              <w:t>产品上</w:t>
            </w:r>
            <w:r w:rsidR="000609A3" w:rsidRPr="000609A3">
              <w:rPr>
                <w:rFonts w:ascii="仿宋" w:eastAsia="仿宋" w:hAnsi="仿宋" w:hint="eastAsia"/>
                <w:sz w:val="24"/>
              </w:rPr>
              <w:t>成熟</w:t>
            </w:r>
            <w:r w:rsidR="003B1147">
              <w:rPr>
                <w:rFonts w:ascii="仿宋" w:eastAsia="仿宋" w:hAnsi="仿宋" w:hint="eastAsia"/>
                <w:sz w:val="24"/>
              </w:rPr>
              <w:t>实施数据仓库</w:t>
            </w:r>
            <w:r w:rsidR="001B06AF">
              <w:rPr>
                <w:rFonts w:ascii="仿宋" w:eastAsia="仿宋" w:hAnsi="仿宋" w:hint="eastAsia"/>
                <w:sz w:val="24"/>
              </w:rPr>
              <w:t>的</w:t>
            </w:r>
            <w:r w:rsidR="003B1147">
              <w:rPr>
                <w:rFonts w:ascii="仿宋" w:eastAsia="仿宋" w:hAnsi="仿宋" w:hint="eastAsia"/>
                <w:sz w:val="24"/>
              </w:rPr>
              <w:t>应用案例</w:t>
            </w:r>
            <w:r w:rsidR="001079F4">
              <w:rPr>
                <w:rFonts w:ascii="仿宋" w:eastAsia="仿宋" w:hAnsi="仿宋" w:hint="eastAsia"/>
                <w:sz w:val="24"/>
              </w:rPr>
              <w:t>。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9F4" w:rsidRDefault="001079F4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</w:tbl>
    <w:p w:rsidR="009C2C37" w:rsidRDefault="009C2C37">
      <w:pPr>
        <w:widowControl/>
        <w:spacing w:line="360" w:lineRule="auto"/>
        <w:rPr>
          <w:rFonts w:ascii="宋体" w:hAnsi="宋体" w:cs="宋体"/>
          <w:kern w:val="0"/>
          <w:sz w:val="24"/>
          <w:szCs w:val="24"/>
          <w:u w:val="single"/>
        </w:rPr>
      </w:pPr>
    </w:p>
    <w:p w:rsidR="009C2C37" w:rsidRDefault="00BB459D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>
        <w:rPr>
          <w:rFonts w:ascii="宋体" w:hAnsi="宋体" w:cs="宋体"/>
          <w:kern w:val="0"/>
          <w:sz w:val="24"/>
          <w:szCs w:val="24"/>
          <w:u w:val="single"/>
        </w:rPr>
        <w:t>“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>
        <w:rPr>
          <w:rFonts w:ascii="宋体" w:hAnsi="宋体" w:cs="宋体"/>
          <w:kern w:val="0"/>
          <w:sz w:val="24"/>
          <w:szCs w:val="24"/>
          <w:u w:val="single"/>
        </w:rPr>
        <w:t>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>
        <w:rPr>
          <w:rFonts w:ascii="宋体" w:hAnsi="宋体" w:cs="宋体"/>
          <w:kern w:val="0"/>
          <w:sz w:val="24"/>
          <w:szCs w:val="24"/>
          <w:u w:val="single"/>
        </w:rPr>
        <w:t>“不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>
        <w:rPr>
          <w:rFonts w:ascii="宋体" w:hAnsi="宋体" w:cs="宋体"/>
          <w:kern w:val="0"/>
          <w:sz w:val="24"/>
          <w:szCs w:val="24"/>
          <w:u w:val="single"/>
        </w:rPr>
        <w:t>满足”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9C2C37" w:rsidRDefault="009C2C37"/>
    <w:sectPr w:rsidR="009C2C37" w:rsidSect="00D42935">
      <w:pgSz w:w="11906" w:h="16838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AE3" w:rsidRDefault="00285AE3" w:rsidP="00E519DE">
      <w:r>
        <w:separator/>
      </w:r>
    </w:p>
  </w:endnote>
  <w:endnote w:type="continuationSeparator" w:id="1">
    <w:p w:rsidR="00285AE3" w:rsidRDefault="00285AE3" w:rsidP="00E519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AE3" w:rsidRDefault="00285AE3" w:rsidP="00E519DE">
      <w:r>
        <w:separator/>
      </w:r>
    </w:p>
  </w:footnote>
  <w:footnote w:type="continuationSeparator" w:id="1">
    <w:p w:rsidR="00285AE3" w:rsidRDefault="00285AE3" w:rsidP="00E519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1C16965"/>
    <w:rsid w:val="000609A3"/>
    <w:rsid w:val="000E19F1"/>
    <w:rsid w:val="000F3960"/>
    <w:rsid w:val="000F7CA3"/>
    <w:rsid w:val="001079F4"/>
    <w:rsid w:val="0015177E"/>
    <w:rsid w:val="001936DD"/>
    <w:rsid w:val="001B06AF"/>
    <w:rsid w:val="002643AC"/>
    <w:rsid w:val="00285AE3"/>
    <w:rsid w:val="002E2833"/>
    <w:rsid w:val="003365F6"/>
    <w:rsid w:val="003823DC"/>
    <w:rsid w:val="003B1147"/>
    <w:rsid w:val="003F50F2"/>
    <w:rsid w:val="0044696F"/>
    <w:rsid w:val="004A2626"/>
    <w:rsid w:val="004C2FCB"/>
    <w:rsid w:val="00531193"/>
    <w:rsid w:val="00584D99"/>
    <w:rsid w:val="00612673"/>
    <w:rsid w:val="00631C60"/>
    <w:rsid w:val="00632F2C"/>
    <w:rsid w:val="00654D94"/>
    <w:rsid w:val="0066040E"/>
    <w:rsid w:val="006626CB"/>
    <w:rsid w:val="00670DAC"/>
    <w:rsid w:val="0069199A"/>
    <w:rsid w:val="00697E24"/>
    <w:rsid w:val="006E61BF"/>
    <w:rsid w:val="00721773"/>
    <w:rsid w:val="00785D4A"/>
    <w:rsid w:val="008E3F28"/>
    <w:rsid w:val="00934EF8"/>
    <w:rsid w:val="009643D9"/>
    <w:rsid w:val="009C2C37"/>
    <w:rsid w:val="009F78D3"/>
    <w:rsid w:val="00A147B9"/>
    <w:rsid w:val="00A4182C"/>
    <w:rsid w:val="00A86ED4"/>
    <w:rsid w:val="00A91896"/>
    <w:rsid w:val="00AA61C5"/>
    <w:rsid w:val="00AC0B83"/>
    <w:rsid w:val="00AC57CA"/>
    <w:rsid w:val="00B02D66"/>
    <w:rsid w:val="00B363CE"/>
    <w:rsid w:val="00B45043"/>
    <w:rsid w:val="00B91F2F"/>
    <w:rsid w:val="00BB459D"/>
    <w:rsid w:val="00BC0427"/>
    <w:rsid w:val="00C00F96"/>
    <w:rsid w:val="00C22BC6"/>
    <w:rsid w:val="00C544D4"/>
    <w:rsid w:val="00D11BBB"/>
    <w:rsid w:val="00D14341"/>
    <w:rsid w:val="00D42935"/>
    <w:rsid w:val="00D4375E"/>
    <w:rsid w:val="00DC651C"/>
    <w:rsid w:val="00E17FD3"/>
    <w:rsid w:val="00E519DE"/>
    <w:rsid w:val="00E83A18"/>
    <w:rsid w:val="00EA1EAA"/>
    <w:rsid w:val="00EC30AF"/>
    <w:rsid w:val="00EE44A3"/>
    <w:rsid w:val="00EF7552"/>
    <w:rsid w:val="00F261D0"/>
    <w:rsid w:val="00F94E27"/>
    <w:rsid w:val="00FA6182"/>
    <w:rsid w:val="00FC61D9"/>
    <w:rsid w:val="03F97A5D"/>
    <w:rsid w:val="046D2CB1"/>
    <w:rsid w:val="05442905"/>
    <w:rsid w:val="058155DC"/>
    <w:rsid w:val="08965FE4"/>
    <w:rsid w:val="0A572661"/>
    <w:rsid w:val="0C1B32C2"/>
    <w:rsid w:val="0C5058A1"/>
    <w:rsid w:val="0DC33005"/>
    <w:rsid w:val="12A64C26"/>
    <w:rsid w:val="153C55C5"/>
    <w:rsid w:val="16FD705E"/>
    <w:rsid w:val="1CBB1C9E"/>
    <w:rsid w:val="1F353EC8"/>
    <w:rsid w:val="216226C1"/>
    <w:rsid w:val="21C153CD"/>
    <w:rsid w:val="23B863B5"/>
    <w:rsid w:val="24806E49"/>
    <w:rsid w:val="26A60BD6"/>
    <w:rsid w:val="26F10339"/>
    <w:rsid w:val="2C5E76E4"/>
    <w:rsid w:val="2DD2122C"/>
    <w:rsid w:val="2DEF6945"/>
    <w:rsid w:val="2E290DAC"/>
    <w:rsid w:val="30130136"/>
    <w:rsid w:val="31C16965"/>
    <w:rsid w:val="327773ED"/>
    <w:rsid w:val="37A21D8B"/>
    <w:rsid w:val="37EB3413"/>
    <w:rsid w:val="3AC52762"/>
    <w:rsid w:val="3C387A6F"/>
    <w:rsid w:val="42832748"/>
    <w:rsid w:val="42F44339"/>
    <w:rsid w:val="43EC2B69"/>
    <w:rsid w:val="457534F3"/>
    <w:rsid w:val="46733DEA"/>
    <w:rsid w:val="48132F07"/>
    <w:rsid w:val="49215797"/>
    <w:rsid w:val="4A634967"/>
    <w:rsid w:val="522B5EE3"/>
    <w:rsid w:val="53034427"/>
    <w:rsid w:val="531D58CD"/>
    <w:rsid w:val="54D1751F"/>
    <w:rsid w:val="55751D46"/>
    <w:rsid w:val="563A34F0"/>
    <w:rsid w:val="57977F37"/>
    <w:rsid w:val="58215BAB"/>
    <w:rsid w:val="58F27E7F"/>
    <w:rsid w:val="5A07708A"/>
    <w:rsid w:val="5C573A09"/>
    <w:rsid w:val="60723FCC"/>
    <w:rsid w:val="694471CB"/>
    <w:rsid w:val="6AD0610D"/>
    <w:rsid w:val="6BD207B7"/>
    <w:rsid w:val="71CA502C"/>
    <w:rsid w:val="72A87B9D"/>
    <w:rsid w:val="745447D6"/>
    <w:rsid w:val="75446639"/>
    <w:rsid w:val="774A0FD8"/>
    <w:rsid w:val="78D53E1E"/>
    <w:rsid w:val="7EDB2A9F"/>
    <w:rsid w:val="7F753468"/>
    <w:rsid w:val="7FBE02AC"/>
    <w:rsid w:val="7FC87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2935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D42935"/>
    <w:rPr>
      <w:b/>
      <w:bCs/>
    </w:rPr>
  </w:style>
  <w:style w:type="paragraph" w:styleId="a4">
    <w:name w:val="annotation text"/>
    <w:basedOn w:val="a"/>
    <w:link w:val="Char0"/>
    <w:qFormat/>
    <w:rsid w:val="00D42935"/>
    <w:pPr>
      <w:jc w:val="left"/>
    </w:pPr>
  </w:style>
  <w:style w:type="paragraph" w:styleId="a5">
    <w:name w:val="Document Map"/>
    <w:basedOn w:val="a"/>
    <w:link w:val="Char1"/>
    <w:qFormat/>
    <w:rsid w:val="00D42935"/>
    <w:rPr>
      <w:rFonts w:ascii="宋体"/>
      <w:sz w:val="18"/>
      <w:szCs w:val="18"/>
    </w:rPr>
  </w:style>
  <w:style w:type="paragraph" w:styleId="a6">
    <w:name w:val="Balloon Text"/>
    <w:basedOn w:val="a"/>
    <w:link w:val="Char2"/>
    <w:qFormat/>
    <w:rsid w:val="00D42935"/>
    <w:rPr>
      <w:sz w:val="18"/>
      <w:szCs w:val="18"/>
    </w:rPr>
  </w:style>
  <w:style w:type="paragraph" w:styleId="a7">
    <w:name w:val="footer"/>
    <w:basedOn w:val="a"/>
    <w:link w:val="Char3"/>
    <w:qFormat/>
    <w:rsid w:val="00D42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D42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D42935"/>
    <w:rPr>
      <w:color w:val="0563C1" w:themeColor="hyperlink"/>
      <w:u w:val="single"/>
    </w:rPr>
  </w:style>
  <w:style w:type="character" w:styleId="aa">
    <w:name w:val="annotation reference"/>
    <w:basedOn w:val="a0"/>
    <w:qFormat/>
    <w:rsid w:val="00D42935"/>
    <w:rPr>
      <w:sz w:val="21"/>
      <w:szCs w:val="21"/>
    </w:rPr>
  </w:style>
  <w:style w:type="paragraph" w:customStyle="1" w:styleId="ab">
    <w:name w:val="注释样式"/>
    <w:basedOn w:val="a"/>
    <w:qFormat/>
    <w:rsid w:val="00D42935"/>
    <w:pPr>
      <w:spacing w:line="360" w:lineRule="auto"/>
      <w:ind w:firstLine="420"/>
    </w:pPr>
    <w:rPr>
      <w:rFonts w:ascii="Times New Roman" w:hAnsi="Times New Roman" w:cs="Times New Roman"/>
      <w:i/>
      <w:color w:val="0000FF"/>
      <w:sz w:val="24"/>
      <w:szCs w:val="20"/>
    </w:rPr>
  </w:style>
  <w:style w:type="character" w:customStyle="1" w:styleId="Char4">
    <w:name w:val="页眉 Char"/>
    <w:basedOn w:val="a0"/>
    <w:link w:val="a8"/>
    <w:qFormat/>
    <w:rsid w:val="00D42935"/>
    <w:rPr>
      <w:rFonts w:ascii="Calibri" w:hAnsi="Calibri" w:cs="黑体"/>
      <w:kern w:val="2"/>
      <w:sz w:val="18"/>
      <w:szCs w:val="18"/>
    </w:rPr>
  </w:style>
  <w:style w:type="character" w:customStyle="1" w:styleId="Char3">
    <w:name w:val="页脚 Char"/>
    <w:basedOn w:val="a0"/>
    <w:link w:val="a7"/>
    <w:qFormat/>
    <w:rsid w:val="00D42935"/>
    <w:rPr>
      <w:rFonts w:ascii="Calibri" w:hAnsi="Calibri" w:cs="黑体"/>
      <w:kern w:val="2"/>
      <w:sz w:val="18"/>
      <w:szCs w:val="18"/>
    </w:rPr>
  </w:style>
  <w:style w:type="character" w:customStyle="1" w:styleId="Char1">
    <w:name w:val="文档结构图 Char"/>
    <w:basedOn w:val="a0"/>
    <w:link w:val="a5"/>
    <w:qFormat/>
    <w:rsid w:val="00D42935"/>
    <w:rPr>
      <w:rFonts w:ascii="宋体" w:hAnsi="Calibri" w:cs="黑体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D42935"/>
    <w:rPr>
      <w:rFonts w:ascii="Calibri" w:hAnsi="Calibri" w:cs="黑体"/>
      <w:kern w:val="2"/>
      <w:sz w:val="21"/>
      <w:szCs w:val="22"/>
    </w:rPr>
  </w:style>
  <w:style w:type="character" w:customStyle="1" w:styleId="Char">
    <w:name w:val="批注主题 Char"/>
    <w:basedOn w:val="Char0"/>
    <w:link w:val="a3"/>
    <w:qFormat/>
    <w:rsid w:val="00D42935"/>
    <w:rPr>
      <w:rFonts w:ascii="Calibri" w:hAnsi="Calibri" w:cs="黑体"/>
      <w:b/>
      <w:bCs/>
      <w:kern w:val="2"/>
      <w:sz w:val="21"/>
      <w:szCs w:val="22"/>
    </w:rPr>
  </w:style>
  <w:style w:type="character" w:customStyle="1" w:styleId="Char2">
    <w:name w:val="批注框文本 Char"/>
    <w:basedOn w:val="a0"/>
    <w:link w:val="a6"/>
    <w:qFormat/>
    <w:rsid w:val="00D42935"/>
    <w:rPr>
      <w:rFonts w:ascii="Calibri" w:hAnsi="Calibri"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李宏伟</cp:lastModifiedBy>
  <cp:revision>2</cp:revision>
  <dcterms:created xsi:type="dcterms:W3CDTF">2022-06-16T08:04:00Z</dcterms:created>
  <dcterms:modified xsi:type="dcterms:W3CDTF">2022-06-16T08:04:00Z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